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141" w:rsidRPr="00B13FE5" w:rsidRDefault="00477141" w:rsidP="0047714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eastAsia="ru-RU"/>
        </w:rPr>
      </w:pPr>
      <w:r w:rsidRPr="00B13FE5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lang w:eastAsia="ru-RU"/>
        </w:rPr>
        <w:t>КОНЦЕПЦИЯ ФОРМИРОВАНИЯ НАУЧНО-ОБРАЗОВАТЕЛЬНОГО КЛАСТЕРА ДЛЯ ПОДГОТОВКИ КАДРОВ В УСЛОВИЯХ ЦИФРОВОЙ ЭКОНОМИКИ</w:t>
      </w:r>
    </w:p>
    <w:p w:rsidR="00477141" w:rsidRDefault="00CB23CF" w:rsidP="00B13FE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B13FE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Борисов Александр Алексеевич,</w:t>
      </w:r>
    </w:p>
    <w:p w:rsidR="00477141" w:rsidRDefault="00D81BA1" w:rsidP="00B13FE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заведующий кафедрой</w:t>
      </w:r>
      <w:r w:rsidR="00477141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, </w:t>
      </w:r>
      <w:r w:rsidR="00CB23CF" w:rsidRPr="00B13FE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кандидат экономических наук, </w:t>
      </w:r>
      <w:r w:rsidR="00C76856" w:rsidRPr="00B13FE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доцент, </w:t>
      </w:r>
    </w:p>
    <w:p w:rsidR="00CB23CF" w:rsidRDefault="00C76856" w:rsidP="00B13FE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B13FE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Вологодский государственный университет, </w:t>
      </w:r>
      <w:r w:rsidR="00477141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г. </w:t>
      </w:r>
      <w:r w:rsidRPr="00B13FE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Вологда</w:t>
      </w:r>
    </w:p>
    <w:p w:rsidR="00D81BA1" w:rsidRDefault="00D81BA1" w:rsidP="00D81BA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Кремлева</w:t>
      </w:r>
      <w:proofErr w:type="spellEnd"/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Наталия Анатольевна</w:t>
      </w:r>
      <w:r w:rsidRPr="00B13FE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,</w:t>
      </w:r>
    </w:p>
    <w:p w:rsidR="00D81BA1" w:rsidRDefault="00D81BA1" w:rsidP="00D81BA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доцент, </w:t>
      </w:r>
      <w:r w:rsidRPr="00B13FE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кандидат экономических наук, доцент, </w:t>
      </w:r>
    </w:p>
    <w:p w:rsidR="00D81BA1" w:rsidRPr="00B13FE5" w:rsidRDefault="00D81BA1" w:rsidP="00D81BA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B13FE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Вологодский государственный университет,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г. </w:t>
      </w:r>
      <w:r w:rsidRPr="00B13FE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Вологда</w:t>
      </w:r>
    </w:p>
    <w:p w:rsidR="000438B8" w:rsidRPr="00B13FE5" w:rsidRDefault="00477141" w:rsidP="00B13FE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 xml:space="preserve">Аннотация. </w:t>
      </w:r>
      <w:r w:rsidR="003C6F5B" w:rsidRPr="00B13FE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</w:t>
      </w:r>
      <w:r w:rsidR="000438B8" w:rsidRPr="00B13FE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редложен авторский взгляд на формирование научно-образовательного кластера в муниципальном образовании г. Вологда, позволяющего осуществлять подготовку кадров с необходимыми ключевыми компетенциями в условиях цифровой экономики, что обеспечит достижение бизнесу запланированного прироста объема реализации, а муниципалитету – требуемого уровня валового регионального продукта. </w:t>
      </w:r>
    </w:p>
    <w:p w:rsidR="004846E8" w:rsidRPr="00E53F70" w:rsidRDefault="000438B8" w:rsidP="00B13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1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Ключевые слова</w:t>
      </w:r>
      <w:r w:rsidRPr="00B13FE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 цифров</w:t>
      </w:r>
      <w:r w:rsidR="007F23C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изация</w:t>
      </w:r>
      <w:r w:rsidRPr="00B13FE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r w:rsidR="00171FA8">
        <w:rPr>
          <w:rFonts w:ascii="Times New Roman" w:hAnsi="Times New Roman" w:cs="Times New Roman"/>
          <w:color w:val="000000" w:themeColor="text1"/>
          <w:sz w:val="24"/>
          <w:szCs w:val="24"/>
        </w:rPr>
        <w:t>научно-образовательный кластер</w:t>
      </w:r>
      <w:r w:rsidR="00E53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846E8" w:rsidRPr="00E53F70">
        <w:rPr>
          <w:rFonts w:ascii="Times New Roman" w:hAnsi="Times New Roman" w:cs="Times New Roman"/>
          <w:sz w:val="24"/>
          <w:szCs w:val="24"/>
        </w:rPr>
        <w:t xml:space="preserve">подготовка кадров, </w:t>
      </w:r>
      <w:r w:rsidR="00E53F70">
        <w:rPr>
          <w:rFonts w:ascii="Times New Roman" w:hAnsi="Times New Roman" w:cs="Times New Roman"/>
          <w:sz w:val="24"/>
          <w:szCs w:val="24"/>
        </w:rPr>
        <w:t>конвергентные знания</w:t>
      </w:r>
      <w:r w:rsidR="00E53F70" w:rsidRPr="00E53F70">
        <w:rPr>
          <w:rFonts w:ascii="Times New Roman" w:hAnsi="Times New Roman" w:cs="Times New Roman"/>
          <w:sz w:val="24"/>
          <w:szCs w:val="24"/>
        </w:rPr>
        <w:t>.</w:t>
      </w:r>
    </w:p>
    <w:p w:rsidR="004846E8" w:rsidRPr="004846E8" w:rsidRDefault="004846E8" w:rsidP="00B13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6E8">
        <w:rPr>
          <w:rFonts w:ascii="Times New Roman" w:hAnsi="Times New Roman" w:cs="Times New Roman"/>
          <w:sz w:val="28"/>
          <w:szCs w:val="28"/>
        </w:rPr>
        <w:t xml:space="preserve">В условиях цифровизации экономики и промышленности одной из </w:t>
      </w:r>
      <w:r w:rsidR="00CD1D77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 w:rsidRPr="004846E8">
        <w:rPr>
          <w:rFonts w:ascii="Times New Roman" w:hAnsi="Times New Roman" w:cs="Times New Roman"/>
          <w:sz w:val="28"/>
          <w:szCs w:val="28"/>
        </w:rPr>
        <w:t xml:space="preserve">форм интеграции образования, </w:t>
      </w:r>
      <w:r w:rsidR="00C40EC2" w:rsidRPr="004846E8">
        <w:rPr>
          <w:rFonts w:ascii="Times New Roman" w:hAnsi="Times New Roman" w:cs="Times New Roman"/>
          <w:sz w:val="28"/>
          <w:szCs w:val="28"/>
        </w:rPr>
        <w:t>науки,</w:t>
      </w:r>
      <w:r w:rsidR="00C40EC2">
        <w:rPr>
          <w:rFonts w:ascii="Times New Roman" w:hAnsi="Times New Roman" w:cs="Times New Roman"/>
          <w:sz w:val="28"/>
          <w:szCs w:val="28"/>
        </w:rPr>
        <w:t xml:space="preserve"> </w:t>
      </w:r>
      <w:r w:rsidRPr="004846E8">
        <w:rPr>
          <w:rFonts w:ascii="Times New Roman" w:hAnsi="Times New Roman" w:cs="Times New Roman"/>
          <w:sz w:val="28"/>
          <w:szCs w:val="28"/>
        </w:rPr>
        <w:t>бизнеса и власти является создание научно-образовательных кластеров, обеспечивающих получение синергетическо</w:t>
      </w:r>
      <w:r>
        <w:rPr>
          <w:rFonts w:ascii="Times New Roman" w:hAnsi="Times New Roman" w:cs="Times New Roman"/>
          <w:sz w:val="28"/>
          <w:szCs w:val="28"/>
        </w:rPr>
        <w:t>го эффекта от их взаимодействия</w:t>
      </w:r>
      <w:r w:rsidR="00E53F70" w:rsidRPr="00E53F70">
        <w:rPr>
          <w:rFonts w:ascii="Times New Roman" w:hAnsi="Times New Roman" w:cs="Times New Roman"/>
          <w:sz w:val="28"/>
          <w:szCs w:val="28"/>
        </w:rPr>
        <w:t>, что выбрано в качестве предмета исследований.</w:t>
      </w:r>
    </w:p>
    <w:p w:rsidR="00E53F70" w:rsidRDefault="004846E8" w:rsidP="00B13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6E8">
        <w:rPr>
          <w:rFonts w:ascii="Times New Roman" w:hAnsi="Times New Roman" w:cs="Times New Roman"/>
          <w:sz w:val="28"/>
          <w:szCs w:val="28"/>
        </w:rPr>
        <w:t>Объект исследований – система высшего образования для подготовки и переподготовки кадров по сквозным цифровым технологиям в экономике и промышленности (большие данные, роботизация, искусственный интеллект, дополненная реальность и др.)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46E8">
        <w:rPr>
          <w:rFonts w:ascii="Times New Roman" w:hAnsi="Times New Roman" w:cs="Times New Roman"/>
          <w:sz w:val="28"/>
          <w:szCs w:val="28"/>
        </w:rPr>
        <w:t xml:space="preserve"> </w:t>
      </w:r>
      <w:r w:rsidR="0066610E" w:rsidRPr="00C46F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6661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66610E" w:rsidRPr="00C46F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</w:p>
    <w:p w:rsidR="004846E8" w:rsidRPr="004846E8" w:rsidRDefault="00C40EC2" w:rsidP="00B13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исследований</w:t>
      </w:r>
      <w:r w:rsidR="004846E8" w:rsidRPr="004846E8">
        <w:rPr>
          <w:rFonts w:ascii="Times New Roman" w:hAnsi="Times New Roman" w:cs="Times New Roman"/>
          <w:sz w:val="28"/>
          <w:szCs w:val="28"/>
        </w:rPr>
        <w:t xml:space="preserve"> –</w:t>
      </w:r>
      <w:r w:rsidR="00E53F70">
        <w:rPr>
          <w:rFonts w:ascii="Times New Roman" w:hAnsi="Times New Roman" w:cs="Times New Roman"/>
          <w:sz w:val="28"/>
          <w:szCs w:val="28"/>
        </w:rPr>
        <w:t xml:space="preserve"> разработка</w:t>
      </w:r>
      <w:r w:rsidR="004846E8" w:rsidRPr="004846E8">
        <w:rPr>
          <w:rFonts w:ascii="Times New Roman" w:hAnsi="Times New Roman" w:cs="Times New Roman"/>
          <w:sz w:val="28"/>
          <w:szCs w:val="28"/>
        </w:rPr>
        <w:t xml:space="preserve"> концепции формирования научно-образовательного кластера</w:t>
      </w:r>
      <w:r w:rsidR="00DA7BAB" w:rsidRPr="00DA7BA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4846E8" w:rsidRPr="004846E8">
        <w:rPr>
          <w:rFonts w:ascii="Times New Roman" w:hAnsi="Times New Roman" w:cs="Times New Roman"/>
          <w:sz w:val="28"/>
          <w:szCs w:val="28"/>
        </w:rPr>
        <w:t xml:space="preserve">по подготовке кадров, обладающих цифровыми компетенциями в соответствии с </w:t>
      </w:r>
      <w:r>
        <w:rPr>
          <w:rFonts w:ascii="Times New Roman" w:hAnsi="Times New Roman" w:cs="Times New Roman"/>
          <w:sz w:val="28"/>
          <w:szCs w:val="28"/>
        </w:rPr>
        <w:t>новыми в</w:t>
      </w:r>
      <w:r w:rsidR="004846E8" w:rsidRPr="004846E8">
        <w:rPr>
          <w:rFonts w:ascii="Times New Roman" w:hAnsi="Times New Roman" w:cs="Times New Roman"/>
          <w:sz w:val="28"/>
          <w:szCs w:val="28"/>
        </w:rPr>
        <w:t>ызовами в экономике и промышленности, и обеспечивающего достижение требуемых параметров бизнеса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0EC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B13FE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примере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муниципального образования</w:t>
      </w:r>
      <w:r w:rsidRPr="00B13FE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г. Вологда</w:t>
      </w:r>
      <w:r w:rsidR="004846E8" w:rsidRPr="004846E8">
        <w:rPr>
          <w:rFonts w:ascii="Times New Roman" w:hAnsi="Times New Roman" w:cs="Times New Roman"/>
          <w:sz w:val="28"/>
          <w:szCs w:val="28"/>
        </w:rPr>
        <w:t>.</w:t>
      </w:r>
    </w:p>
    <w:p w:rsidR="00C40EC2" w:rsidRDefault="004846E8" w:rsidP="00B13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6E8">
        <w:rPr>
          <w:rFonts w:ascii="Times New Roman" w:hAnsi="Times New Roman" w:cs="Times New Roman"/>
          <w:sz w:val="28"/>
          <w:szCs w:val="28"/>
        </w:rPr>
        <w:lastRenderedPageBreak/>
        <w:t>Переход России к инновационной цифровой экономике требует изменения рынка образовательных услуг, определяя новые требования к подготовке бакалавров и магистров для бизнеса. Подготовка востребованных работодателями кадров в условиях цифровой экономики является актуальной задачей для вузов.</w:t>
      </w:r>
      <w:r w:rsidR="005E6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6E8" w:rsidRDefault="004846E8" w:rsidP="00B13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6E8">
        <w:rPr>
          <w:rFonts w:ascii="Times New Roman" w:hAnsi="Times New Roman" w:cs="Times New Roman"/>
          <w:sz w:val="28"/>
          <w:szCs w:val="28"/>
        </w:rPr>
        <w:t xml:space="preserve">При освоении высокоэффективных технологий в производственно-технологических системах предприятий необходимо увеличивать число контролируемых параметров операционного цикла </w:t>
      </w:r>
      <w:proofErr w:type="spellStart"/>
      <w:r w:rsidRPr="004846E8">
        <w:rPr>
          <w:rFonts w:ascii="Times New Roman" w:hAnsi="Times New Roman" w:cs="Times New Roman"/>
          <w:sz w:val="28"/>
          <w:szCs w:val="28"/>
        </w:rPr>
        <w:t>контролинга</w:t>
      </w:r>
      <w:proofErr w:type="spellEnd"/>
      <w:r w:rsidR="00C40EC2">
        <w:rPr>
          <w:rFonts w:ascii="Times New Roman" w:hAnsi="Times New Roman" w:cs="Times New Roman"/>
          <w:sz w:val="28"/>
          <w:szCs w:val="28"/>
        </w:rPr>
        <w:t xml:space="preserve"> (автоматизированной системы управленческого учета)</w:t>
      </w:r>
      <w:r w:rsidRPr="004846E8">
        <w:rPr>
          <w:rFonts w:ascii="Times New Roman" w:hAnsi="Times New Roman" w:cs="Times New Roman"/>
          <w:sz w:val="28"/>
          <w:szCs w:val="28"/>
        </w:rPr>
        <w:t xml:space="preserve">. При этом для сбора и обработки большого количества данных по контролируемым параметрам система </w:t>
      </w:r>
      <w:proofErr w:type="spellStart"/>
      <w:r w:rsidRPr="004846E8">
        <w:rPr>
          <w:rFonts w:ascii="Times New Roman" w:hAnsi="Times New Roman" w:cs="Times New Roman"/>
          <w:sz w:val="28"/>
          <w:szCs w:val="28"/>
        </w:rPr>
        <w:t>контролинга</w:t>
      </w:r>
      <w:proofErr w:type="spellEnd"/>
      <w:r w:rsidRPr="004846E8">
        <w:rPr>
          <w:rFonts w:ascii="Times New Roman" w:hAnsi="Times New Roman" w:cs="Times New Roman"/>
          <w:sz w:val="28"/>
          <w:szCs w:val="28"/>
        </w:rPr>
        <w:t xml:space="preserve"> должна быть </w:t>
      </w:r>
      <w:proofErr w:type="spellStart"/>
      <w:r w:rsidRPr="004846E8">
        <w:rPr>
          <w:rFonts w:ascii="Times New Roman" w:hAnsi="Times New Roman" w:cs="Times New Roman"/>
          <w:sz w:val="28"/>
          <w:szCs w:val="28"/>
        </w:rPr>
        <w:t>cформирована</w:t>
      </w:r>
      <w:proofErr w:type="spellEnd"/>
      <w:r w:rsidRPr="004846E8">
        <w:rPr>
          <w:rFonts w:ascii="Times New Roman" w:hAnsi="Times New Roman" w:cs="Times New Roman"/>
          <w:sz w:val="28"/>
          <w:szCs w:val="28"/>
        </w:rPr>
        <w:t xml:space="preserve"> на основе IT-технологий. В связи с этим работодателями востребована подготовка кадров с ключевыми для цифровой экономики компетенциями – большие данные, искусственный интеллект; инновационные производственные технологии; программирование и создание ИТ-продуктов; промышленный дизайн и 3D-моделирование и 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3D4" w:rsidRDefault="005E63D4" w:rsidP="005E6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Актуальность данного направления обусловлена вниманием со стороны государства </w:t>
      </w:r>
      <w:r w:rsidRPr="00C46F7C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–</w:t>
      </w:r>
      <w:r w:rsidRPr="00C46F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</w:t>
      </w:r>
      <w:r w:rsidR="00C40E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2019 году</w:t>
      </w:r>
      <w:r w:rsidRPr="00C46F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вышел указ Президента РФ «О развитии искусственного интеллекта в Российской Федерации» и «Национальная стратегия развития искусственного интеллекта на период до 2030 года»</w:t>
      </w:r>
      <w:r w:rsidR="00C40E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(Стратегия)</w:t>
      </w:r>
      <w:r w:rsidRPr="00C46F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положения которой должны учитываться при реализации национальной программы «Цифровая экономика Российской Федерации».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46F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Согласно Стратегии </w:t>
      </w:r>
      <w:r w:rsidRPr="00C46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направлениями </w:t>
      </w:r>
      <w:proofErr w:type="gramStart"/>
      <w:r w:rsidRPr="00C46F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уровня обеспечения российского рынка технологий искусственного интеллекта</w:t>
      </w:r>
      <w:proofErr w:type="gramEnd"/>
      <w:r w:rsidRPr="00C46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ифицированными кадрами являются </w:t>
      </w:r>
      <w:r w:rsidRPr="00C46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 внедрение образовательных модулей в рамках образовательных программ всех уровней образования для получения гражданами знаний, приобретения ими компетенций и навыков в области математики, программирования, анализа данных, машинного обучения, способствующих развитию искусственного интеллекта. При этом в целях развития перспективных методов искусственного интеллекта приоритетное значение приобретает конвергентное знание, </w:t>
      </w:r>
      <w:r w:rsidRPr="00C46F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обеспечиваемое в том числе за счет интеграции математического, естественно-научного и соци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ально-гуманитарного образования.</w:t>
      </w:r>
      <w:r w:rsidRPr="005E63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F4E65" w:rsidRDefault="005E63D4" w:rsidP="00FF4E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цифровыми технологиями, в том числе в экономике, становится сегодня одной из важнейших компетенций. </w:t>
      </w:r>
    </w:p>
    <w:p w:rsidR="00FF4E65" w:rsidRDefault="00FF4E65" w:rsidP="00FF4E6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F4E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статистических данных, приведенных национальным исследовательским университетом «Высшая школа экономики» по основным характерист</w:t>
      </w:r>
      <w:r w:rsidR="00825CB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икам субъектов РФ за 2018 год [2-3</w:t>
      </w:r>
      <w:r w:rsidRPr="00FF4E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], основной целью использования сети Интернет в организациях Вологодской области является </w:t>
      </w:r>
      <w:r w:rsidRPr="00FF4E6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осуществление банковских и других финансовых операций </w:t>
      </w:r>
      <w:r w:rsidRPr="00FF4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FF4E65">
        <w:rPr>
          <w:rFonts w:ascii="Times New Roman" w:eastAsia="Calibri" w:hAnsi="Times New Roman" w:cs="Times New Roman"/>
          <w:sz w:val="28"/>
          <w:szCs w:val="28"/>
          <w:lang w:eastAsia="ru-RU"/>
        </w:rPr>
        <w:t>56,2%. При этом у</w:t>
      </w:r>
      <w:r w:rsidRPr="00FF4E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частниками электронной торговли являются 74,8% предприятий, что выше среднего значения по России.</w:t>
      </w:r>
    </w:p>
    <w:p w:rsidR="0066610E" w:rsidRPr="00B13FE5" w:rsidRDefault="0066610E" w:rsidP="0066610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этом т</w:t>
      </w:r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олько обеспечивая постоянность и непрерывность обучения персонала предприятий можно добиться выпуска конкурентоспособной продукции с заданными потребительскими характеристиками, запланированного приращения объемов реализации, выхода продукции (работ, услуг) предприятий на внешний рынок.</w:t>
      </w:r>
    </w:p>
    <w:p w:rsidR="0066610E" w:rsidRPr="00FF4E65" w:rsidRDefault="0066610E" w:rsidP="0066610E">
      <w:pPr>
        <w:tabs>
          <w:tab w:val="left" w:pos="584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 сегодня онлайн-</w:t>
      </w:r>
      <w:r w:rsidRPr="00FF4E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самообразованием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области цифровых компетенций </w:t>
      </w:r>
      <w:r w:rsidRPr="00FF4E65">
        <w:rPr>
          <w:rFonts w:ascii="Times New Roman" w:eastAsia="Calibri" w:hAnsi="Times New Roman" w:cs="Times New Roman"/>
          <w:sz w:val="28"/>
          <w:szCs w:val="28"/>
        </w:rPr>
        <w:t xml:space="preserve">занимается только </w:t>
      </w:r>
      <w:r w:rsidR="00280D77">
        <w:rPr>
          <w:rFonts w:ascii="Times New Roman" w:eastAsia="Calibri" w:hAnsi="Times New Roman" w:cs="Times New Roman"/>
          <w:sz w:val="28"/>
          <w:szCs w:val="28"/>
        </w:rPr>
        <w:t>33,7</w:t>
      </w:r>
      <w:r w:rsidRPr="00FF4E65">
        <w:rPr>
          <w:rFonts w:ascii="Times New Roman" w:eastAsia="Calibri" w:hAnsi="Times New Roman" w:cs="Times New Roman"/>
          <w:sz w:val="28"/>
          <w:szCs w:val="28"/>
        </w:rPr>
        <w:t>%</w:t>
      </w:r>
      <w:r w:rsidR="00280D77">
        <w:rPr>
          <w:rFonts w:ascii="Times New Roman" w:eastAsia="Calibri" w:hAnsi="Times New Roman" w:cs="Times New Roman"/>
          <w:sz w:val="28"/>
          <w:szCs w:val="28"/>
        </w:rPr>
        <w:t xml:space="preserve"> населения региона</w:t>
      </w:r>
      <w:r w:rsidRPr="00FF4E65">
        <w:rPr>
          <w:rFonts w:ascii="Times New Roman" w:eastAsia="Calibri" w:hAnsi="Times New Roman" w:cs="Times New Roman"/>
          <w:sz w:val="28"/>
          <w:szCs w:val="28"/>
        </w:rPr>
        <w:t>, что намного меньше среднего значения по РФ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38D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[</w:t>
      </w:r>
      <w:r w:rsidR="00825CB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</w:t>
      </w:r>
      <w:r w:rsidRPr="00FF4E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]</w:t>
      </w:r>
      <w:r w:rsidRPr="00FF4E6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4E65" w:rsidRDefault="005E63D4" w:rsidP="00FF4E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FE5">
        <w:rPr>
          <w:rFonts w:ascii="Times New Roman" w:hAnsi="Times New Roman" w:cs="Times New Roman"/>
          <w:sz w:val="28"/>
          <w:szCs w:val="28"/>
        </w:rPr>
        <w:t xml:space="preserve">Для реализации этой задачи в Вологодском государственном университете (ВоГУ) формируется научно-образовательный кластер. </w:t>
      </w:r>
      <w:r w:rsidR="00FF4E65" w:rsidRPr="004846E8">
        <w:rPr>
          <w:rFonts w:ascii="Times New Roman" w:hAnsi="Times New Roman" w:cs="Times New Roman"/>
          <w:sz w:val="28"/>
          <w:szCs w:val="28"/>
        </w:rPr>
        <w:t>Основная стратегическая цель создания кластера – формирование среды, обеспечивающей получение обучающимися конвергентных знаний за счет интеграции математического, естественно-научного и экономического образования, удовлетворяющего потребностям бизнеса в кадрах в соответствии с изменяющимися вызовами цифровой экономики.</w:t>
      </w:r>
    </w:p>
    <w:p w:rsidR="00C1563D" w:rsidRDefault="00C1563D" w:rsidP="00C15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6E8">
        <w:rPr>
          <w:rFonts w:ascii="Times New Roman" w:hAnsi="Times New Roman" w:cs="Times New Roman"/>
          <w:sz w:val="28"/>
          <w:szCs w:val="28"/>
        </w:rPr>
        <w:t xml:space="preserve">Основными направлениями концепции формирования научно-образовательного кластера </w:t>
      </w:r>
      <w:r w:rsidRPr="00B13FE5">
        <w:rPr>
          <w:rFonts w:ascii="Times New Roman" w:eastAsia="Calibri" w:hAnsi="Times New Roman" w:cs="Times New Roman"/>
          <w:sz w:val="28"/>
          <w:szCs w:val="28"/>
        </w:rPr>
        <w:t xml:space="preserve">г. Вологды </w:t>
      </w:r>
      <w:r w:rsidRPr="004846E8">
        <w:rPr>
          <w:rFonts w:ascii="Times New Roman" w:hAnsi="Times New Roman" w:cs="Times New Roman"/>
          <w:sz w:val="28"/>
          <w:szCs w:val="28"/>
        </w:rPr>
        <w:t>должны стать: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EC2" w:rsidRDefault="00C1563D" w:rsidP="00C15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6E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40EC2" w:rsidRPr="004846E8">
        <w:rPr>
          <w:rFonts w:ascii="Times New Roman" w:hAnsi="Times New Roman" w:cs="Times New Roman"/>
          <w:sz w:val="28"/>
          <w:szCs w:val="28"/>
        </w:rPr>
        <w:t>образовательная – совместное проектирование всеми участниками научно-образовательного кластера образовательной деятельности в условиях непрерывности подготовки кадров</w:t>
      </w:r>
      <w:r w:rsidR="00C40EC2">
        <w:rPr>
          <w:rFonts w:ascii="Times New Roman" w:hAnsi="Times New Roman" w:cs="Times New Roman"/>
          <w:sz w:val="28"/>
          <w:szCs w:val="28"/>
        </w:rPr>
        <w:t>;</w:t>
      </w:r>
      <w:r w:rsidR="00C40EC2" w:rsidRPr="004846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63D" w:rsidRDefault="00C40EC2" w:rsidP="00C15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6E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63D" w:rsidRPr="004846E8">
        <w:rPr>
          <w:rFonts w:ascii="Times New Roman" w:hAnsi="Times New Roman" w:cs="Times New Roman"/>
          <w:sz w:val="28"/>
          <w:szCs w:val="28"/>
        </w:rPr>
        <w:t>научно-инновационная – распространение передовых сквозных технологий из науки и бизнеса в образование;</w:t>
      </w:r>
      <w:r w:rsidR="00C15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63D" w:rsidRDefault="00C1563D" w:rsidP="00C15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6E8">
        <w:rPr>
          <w:rFonts w:ascii="Times New Roman" w:hAnsi="Times New Roman" w:cs="Times New Roman"/>
          <w:sz w:val="28"/>
          <w:szCs w:val="28"/>
        </w:rPr>
        <w:t>- экономическая – создание сферы востребованных у работодателей образовательных услуг по подготовке кадров в условиях цифровой экономики;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63D" w:rsidRDefault="00C1563D" w:rsidP="00C40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6E8">
        <w:rPr>
          <w:rFonts w:ascii="Times New Roman" w:hAnsi="Times New Roman" w:cs="Times New Roman"/>
          <w:sz w:val="28"/>
          <w:szCs w:val="28"/>
        </w:rPr>
        <w:t>- социальная – обеспечение трудоустройства для выпускников, в том числе чер</w:t>
      </w:r>
      <w:r w:rsidR="00C40EC2">
        <w:rPr>
          <w:rFonts w:ascii="Times New Roman" w:hAnsi="Times New Roman" w:cs="Times New Roman"/>
          <w:sz w:val="28"/>
          <w:szCs w:val="28"/>
        </w:rPr>
        <w:t>ез заключение целевых договоров.</w:t>
      </w:r>
    </w:p>
    <w:p w:rsidR="009F4907" w:rsidRPr="00B13FE5" w:rsidRDefault="0012333E" w:rsidP="00B13F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>На первоначальном этапе в состав у</w:t>
      </w:r>
      <w:r w:rsidR="009F4907"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>частник</w:t>
      </w:r>
      <w:r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 научно-образовательного кластера </w:t>
      </w:r>
      <w:r w:rsidR="009F4907"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>г. Вологды</w:t>
      </w:r>
      <w:r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вошли</w:t>
      </w:r>
      <w:r w:rsidR="009F4907"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36DED" w:rsidRPr="00A36DED" w:rsidRDefault="0012333E" w:rsidP="00A36DED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кафедры региональной экономики, финансов и кредита, автоматики и вычислительной техники, информатики и информационных технологий </w:t>
      </w:r>
      <w:r w:rsidR="008164FB"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>ВоГУ</w:t>
      </w:r>
      <w:r w:rsidR="00A36D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36DED" w:rsidRPr="00A36D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</w:t>
      </w:r>
      <w:r w:rsidR="00A36D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A36DED" w:rsidRPr="00A36DED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совместной работы подготовлен рабочий учебный план по направлению подготовки бакалавров 38.03.01 – Экономика, профиль «Ц</w:t>
      </w:r>
      <w:r w:rsidR="00C1563D">
        <w:rPr>
          <w:rFonts w:ascii="Times New Roman" w:hAnsi="Times New Roman" w:cs="Times New Roman"/>
          <w:color w:val="000000" w:themeColor="text1"/>
          <w:sz w:val="28"/>
          <w:szCs w:val="28"/>
        </w:rPr>
        <w:t>ифровые технологии в экономике»;</w:t>
      </w:r>
    </w:p>
    <w:p w:rsidR="002406B6" w:rsidRDefault="002406B6" w:rsidP="00B13FE5">
      <w:pPr>
        <w:pStyle w:val="a3"/>
        <w:numPr>
          <w:ilvl w:val="0"/>
          <w:numId w:val="4"/>
        </w:numPr>
        <w:tabs>
          <w:tab w:val="left" w:pos="320"/>
        </w:tabs>
        <w:overflowPunct w:val="0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13FE5">
        <w:rPr>
          <w:color w:val="000000" w:themeColor="text1"/>
          <w:sz w:val="28"/>
          <w:szCs w:val="28"/>
        </w:rPr>
        <w:t>Правительство Вологодской области в лице Комитета информационных технологий и телекоммуникаций, реализующего региональный проект</w:t>
      </w:r>
      <w:r w:rsidR="00E53F70">
        <w:rPr>
          <w:color w:val="000000" w:themeColor="text1"/>
          <w:sz w:val="28"/>
          <w:szCs w:val="28"/>
        </w:rPr>
        <w:t xml:space="preserve"> «Кадры для цифровой экономики»</w:t>
      </w:r>
      <w:r w:rsidR="00C1563D">
        <w:rPr>
          <w:color w:val="000000" w:themeColor="text1"/>
          <w:sz w:val="28"/>
          <w:szCs w:val="28"/>
        </w:rPr>
        <w:t xml:space="preserve">. </w:t>
      </w:r>
      <w:r w:rsidR="00C40EC2">
        <w:rPr>
          <w:color w:val="000000" w:themeColor="text1"/>
          <w:sz w:val="28"/>
          <w:szCs w:val="28"/>
        </w:rPr>
        <w:t>Д</w:t>
      </w:r>
      <w:r w:rsidR="00C1563D">
        <w:rPr>
          <w:color w:val="000000" w:themeColor="text1"/>
          <w:sz w:val="28"/>
          <w:szCs w:val="28"/>
        </w:rPr>
        <w:t>ля</w:t>
      </w:r>
      <w:r w:rsidR="003331FF">
        <w:rPr>
          <w:color w:val="000000" w:themeColor="text1"/>
          <w:sz w:val="28"/>
          <w:szCs w:val="28"/>
        </w:rPr>
        <w:t xml:space="preserve"> прогноза в целевом наборе для в</w:t>
      </w:r>
      <w:r w:rsidR="00C1563D">
        <w:rPr>
          <w:color w:val="000000" w:themeColor="text1"/>
          <w:sz w:val="28"/>
          <w:szCs w:val="28"/>
        </w:rPr>
        <w:t>ологодских предприятий</w:t>
      </w:r>
      <w:r w:rsidR="00C40EC2" w:rsidRPr="00C40EC2">
        <w:rPr>
          <w:color w:val="000000" w:themeColor="text1"/>
          <w:sz w:val="28"/>
          <w:szCs w:val="28"/>
        </w:rPr>
        <w:t xml:space="preserve"> </w:t>
      </w:r>
      <w:r w:rsidR="00C40EC2">
        <w:rPr>
          <w:color w:val="000000" w:themeColor="text1"/>
          <w:sz w:val="28"/>
          <w:szCs w:val="28"/>
        </w:rPr>
        <w:t xml:space="preserve">необходимо </w:t>
      </w:r>
      <w:r w:rsidR="003331FF">
        <w:rPr>
          <w:color w:val="000000" w:themeColor="text1"/>
          <w:sz w:val="28"/>
          <w:szCs w:val="28"/>
        </w:rPr>
        <w:t xml:space="preserve">также </w:t>
      </w:r>
      <w:r w:rsidR="00C40EC2">
        <w:rPr>
          <w:color w:val="000000" w:themeColor="text1"/>
          <w:sz w:val="28"/>
          <w:szCs w:val="28"/>
        </w:rPr>
        <w:t>участие Департамента труда и занятости населения Вологодской области</w:t>
      </w:r>
      <w:r w:rsidR="00E53F70">
        <w:rPr>
          <w:color w:val="000000" w:themeColor="text1"/>
          <w:sz w:val="28"/>
          <w:szCs w:val="28"/>
        </w:rPr>
        <w:t>;</w:t>
      </w:r>
    </w:p>
    <w:p w:rsidR="00E53F70" w:rsidRPr="00B13FE5" w:rsidRDefault="00E53F70" w:rsidP="00E53F70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представители бизнеса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>ПАО «Сбербанк»</w:t>
      </w:r>
      <w:r w:rsidRPr="004A60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машиностроительное предприятие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АО «Ротор».</w:t>
      </w:r>
    </w:p>
    <w:p w:rsidR="00E53F70" w:rsidRDefault="00E53F70" w:rsidP="00B13FE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53F7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состав научно-образовательного кластера должны войти 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другие машиностроительные </w:t>
      </w:r>
      <w:r w:rsidR="005E5D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предприятия</w:t>
      </w:r>
      <w:r w:rsidRPr="00E53F7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Для Вологды </w:t>
      </w:r>
      <w:r w:rsidR="00FF4E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 многом </w:t>
      </w:r>
      <w:r w:rsidRPr="00E53F7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 предприятий машиностроительной отрасли зависит развитие экономики и достижение требуемого уровня валового регионального продукта, поэтому очень важно, чтобы они как можно раньше включились в процессы цифровизации. </w:t>
      </w:r>
    </w:p>
    <w:p w:rsidR="00CB1E13" w:rsidRPr="00B13FE5" w:rsidRDefault="002406B6" w:rsidP="00B13F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446F9D" w:rsidRPr="00B13FE5">
        <w:rPr>
          <w:rFonts w:ascii="Times New Roman" w:eastAsia="Calibri" w:hAnsi="Times New Roman" w:cs="Times New Roman"/>
          <w:sz w:val="28"/>
          <w:szCs w:val="28"/>
        </w:rPr>
        <w:t>научно-образовательного кластера</w:t>
      </w:r>
      <w:r w:rsidR="00446F9D"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выстраиваются деловые </w:t>
      </w:r>
      <w:r w:rsidR="00192C1A"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>взаимо</w:t>
      </w:r>
      <w:r w:rsidRPr="00B13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отношения с </w:t>
      </w:r>
      <w:r w:rsidRPr="00B13FE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одним из ведущих российских разработчиков и </w:t>
      </w:r>
      <w:r w:rsidRPr="00B13FE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lastRenderedPageBreak/>
        <w:t xml:space="preserve">поставщиков программного обеспечения, умных устройств и систем на стыке машинного </w:t>
      </w:r>
      <w:r w:rsidR="00D4796F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обучения и технического зрения </w:t>
      </w:r>
      <w:r w:rsidR="00192C1A" w:rsidRPr="00B13FE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–</w:t>
      </w:r>
      <w:r w:rsidRPr="00B13FE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компанией</w:t>
      </w:r>
      <w:r w:rsidR="00192C1A"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Малленом</w:t>
      </w:r>
      <w:proofErr w:type="spellEnd"/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Системс (г. Череповец). </w:t>
      </w:r>
      <w:r w:rsidR="00911842"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Обучающиеся</w:t>
      </w:r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кафедр участвуют в программе «</w:t>
      </w:r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ML</w:t>
      </w:r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START</w:t>
      </w:r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ВоГУ» в области </w:t>
      </w:r>
      <w:r w:rsidRPr="00B13FE5">
        <w:rPr>
          <w:rFonts w:ascii="Times New Roman" w:eastAsia="Times New Roman" w:hAnsi="Times New Roman" w:cs="Times New Roman"/>
          <w:bCs/>
          <w:sz w:val="28"/>
          <w:szCs w:val="28"/>
        </w:rPr>
        <w:t>индустриального «интернета вещей»</w:t>
      </w:r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572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421F" w:rsidRPr="00B13FE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ВоГУ отводит</w:t>
      </w:r>
      <w:r w:rsidR="000A4B5F" w:rsidRPr="00B13FE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ся роль организационно-методической</w:t>
      </w:r>
      <w:r w:rsidR="00D6421F" w:rsidRPr="00B13FE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поддержк</w:t>
      </w:r>
      <w:r w:rsidR="000A4B5F" w:rsidRPr="00B13FE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и основных процессов.</w:t>
      </w:r>
    </w:p>
    <w:p w:rsidR="00A57BB4" w:rsidRPr="00B13FE5" w:rsidRDefault="00A57BB4" w:rsidP="00B13FE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Сформированный </w:t>
      </w:r>
      <w:r w:rsidR="00562652"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научно-</w:t>
      </w:r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образовательный кластер обеспечит адаптацию выпускников ВоГУ на </w:t>
      </w:r>
      <w:r w:rsidR="005E5D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вологодских </w:t>
      </w:r>
      <w:r w:rsidRPr="00B13F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предприятиях в условиях цифровой экономики.</w:t>
      </w:r>
      <w:r w:rsidRPr="00B13FE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9E1A44" w:rsidRDefault="000438B8" w:rsidP="00B13FE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13FE5">
        <w:rPr>
          <w:rFonts w:ascii="Times New Roman" w:eastAsia="Calibri" w:hAnsi="Times New Roman" w:cs="Times New Roman"/>
          <w:sz w:val="24"/>
          <w:szCs w:val="24"/>
        </w:rPr>
        <w:t>Список</w:t>
      </w:r>
      <w:r w:rsidRPr="00B13FE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13FE5">
        <w:rPr>
          <w:rFonts w:ascii="Times New Roman" w:eastAsia="Calibri" w:hAnsi="Times New Roman" w:cs="Times New Roman"/>
          <w:sz w:val="24"/>
          <w:szCs w:val="24"/>
        </w:rPr>
        <w:t>цитируемых</w:t>
      </w:r>
      <w:r w:rsidRPr="00B13FE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13FE5">
        <w:rPr>
          <w:rFonts w:ascii="Times New Roman" w:eastAsia="Calibri" w:hAnsi="Times New Roman" w:cs="Times New Roman"/>
          <w:sz w:val="24"/>
          <w:szCs w:val="24"/>
        </w:rPr>
        <w:t>источников</w:t>
      </w:r>
    </w:p>
    <w:p w:rsidR="00C46F7C" w:rsidRDefault="00112EF8" w:rsidP="00C46F7C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12E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Цифровизация экономических систем: теория и практика: монография / под ред. А.В. Бабкина. </w:t>
      </w:r>
      <w:r w:rsidR="00446F9D" w:rsidRPr="00112EF8">
        <w:rPr>
          <w:rFonts w:ascii="Times New Roman" w:eastAsia="Calibri" w:hAnsi="Times New Roman" w:cs="Times New Roman"/>
          <w:sz w:val="24"/>
          <w:szCs w:val="24"/>
        </w:rPr>
        <w:t>–</w:t>
      </w:r>
      <w:r w:rsidR="00446F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12E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СПб.: ПОЛИТЕХ-ПРЕСС, 2020. </w:t>
      </w:r>
      <w:r w:rsidRPr="00112EF8">
        <w:rPr>
          <w:rFonts w:ascii="Times New Roman" w:eastAsia="Calibri" w:hAnsi="Times New Roman" w:cs="Times New Roman"/>
          <w:sz w:val="24"/>
          <w:szCs w:val="24"/>
        </w:rPr>
        <w:t>–</w:t>
      </w:r>
      <w:r w:rsidRPr="00112EF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12E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796 с.</w:t>
      </w:r>
    </w:p>
    <w:p w:rsidR="007400A4" w:rsidRPr="00280D77" w:rsidRDefault="007400A4" w:rsidP="00FF4E65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400A4">
        <w:rPr>
          <w:rFonts w:ascii="Times New Roman" w:hAnsi="Times New Roman" w:cs="Times New Roman"/>
          <w:sz w:val="24"/>
          <w:szCs w:val="24"/>
        </w:rPr>
        <w:t xml:space="preserve">Информационное общество в Российской Федерации. 2019: статистический сборник [Электронный ресурс] / М. А. </w:t>
      </w:r>
      <w:proofErr w:type="spellStart"/>
      <w:r w:rsidRPr="007400A4">
        <w:rPr>
          <w:rFonts w:ascii="Times New Roman" w:hAnsi="Times New Roman" w:cs="Times New Roman"/>
          <w:sz w:val="24"/>
          <w:szCs w:val="24"/>
        </w:rPr>
        <w:t>Сабельникова</w:t>
      </w:r>
      <w:proofErr w:type="spellEnd"/>
      <w:r w:rsidRPr="007400A4">
        <w:rPr>
          <w:rFonts w:ascii="Times New Roman" w:hAnsi="Times New Roman" w:cs="Times New Roman"/>
          <w:sz w:val="24"/>
          <w:szCs w:val="24"/>
        </w:rPr>
        <w:t xml:space="preserve">, Г. И. </w:t>
      </w:r>
      <w:proofErr w:type="spellStart"/>
      <w:r w:rsidRPr="007400A4">
        <w:rPr>
          <w:rFonts w:ascii="Times New Roman" w:hAnsi="Times New Roman" w:cs="Times New Roman"/>
          <w:sz w:val="24"/>
          <w:szCs w:val="24"/>
        </w:rPr>
        <w:t>Абдрахманова</w:t>
      </w:r>
      <w:proofErr w:type="spellEnd"/>
      <w:r w:rsidRPr="007400A4">
        <w:rPr>
          <w:rFonts w:ascii="Times New Roman" w:hAnsi="Times New Roman" w:cs="Times New Roman"/>
          <w:sz w:val="24"/>
          <w:szCs w:val="24"/>
        </w:rPr>
        <w:t xml:space="preserve">, Л. М. </w:t>
      </w:r>
      <w:proofErr w:type="spellStart"/>
      <w:r w:rsidRPr="007400A4">
        <w:rPr>
          <w:rFonts w:ascii="Times New Roman" w:hAnsi="Times New Roman" w:cs="Times New Roman"/>
          <w:sz w:val="24"/>
          <w:szCs w:val="24"/>
        </w:rPr>
        <w:t>Гохберг</w:t>
      </w:r>
      <w:proofErr w:type="spellEnd"/>
      <w:r w:rsidRPr="007400A4">
        <w:rPr>
          <w:rFonts w:ascii="Times New Roman" w:hAnsi="Times New Roman" w:cs="Times New Roman"/>
          <w:sz w:val="24"/>
          <w:szCs w:val="24"/>
        </w:rPr>
        <w:t xml:space="preserve">, О. Ю. Дудорова и др.; Федеральная служба государственной статистики; Нац. </w:t>
      </w:r>
      <w:proofErr w:type="spellStart"/>
      <w:r w:rsidRPr="007400A4">
        <w:rPr>
          <w:rFonts w:ascii="Times New Roman" w:hAnsi="Times New Roman" w:cs="Times New Roman"/>
          <w:sz w:val="24"/>
          <w:szCs w:val="24"/>
        </w:rPr>
        <w:t>исслед</w:t>
      </w:r>
      <w:proofErr w:type="spellEnd"/>
      <w:r w:rsidRPr="007400A4">
        <w:rPr>
          <w:rFonts w:ascii="Times New Roman" w:hAnsi="Times New Roman" w:cs="Times New Roman"/>
          <w:sz w:val="24"/>
          <w:szCs w:val="24"/>
        </w:rPr>
        <w:t>. ун-т «Высшая школа экономики». – Электрон</w:t>
      </w:r>
      <w:proofErr w:type="gramStart"/>
      <w:r w:rsidRPr="007400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40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00A4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7400A4">
        <w:rPr>
          <w:rFonts w:ascii="Times New Roman" w:hAnsi="Times New Roman" w:cs="Times New Roman"/>
          <w:sz w:val="24"/>
          <w:szCs w:val="24"/>
        </w:rPr>
        <w:t>екст дан. (31,8 Мб). – М</w:t>
      </w:r>
      <w:r w:rsidR="000D69CA">
        <w:rPr>
          <w:rFonts w:ascii="Times New Roman" w:hAnsi="Times New Roman" w:cs="Times New Roman"/>
          <w:sz w:val="24"/>
          <w:szCs w:val="24"/>
        </w:rPr>
        <w:t>осква</w:t>
      </w:r>
      <w:r w:rsidRPr="007400A4">
        <w:rPr>
          <w:rFonts w:ascii="Times New Roman" w:hAnsi="Times New Roman" w:cs="Times New Roman"/>
          <w:sz w:val="24"/>
          <w:szCs w:val="24"/>
        </w:rPr>
        <w:t>: НИУ ВШЭ, 2019. – ISBN 978-5-7598-2053-6.</w:t>
      </w:r>
    </w:p>
    <w:p w:rsidR="00280D77" w:rsidRPr="00280D77" w:rsidRDefault="00280D77" w:rsidP="00FF4E65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80D77">
        <w:rPr>
          <w:rFonts w:ascii="Times New Roman" w:hAnsi="Times New Roman" w:cs="Times New Roman"/>
          <w:sz w:val="24"/>
          <w:szCs w:val="24"/>
        </w:rPr>
        <w:t>Информационное общество: основные характеристики субъектов Российской Федерации.2019</w:t>
      </w:r>
      <w:proofErr w:type="gramStart"/>
      <w:r w:rsidRPr="00280D7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80D77">
        <w:rPr>
          <w:rFonts w:ascii="Times New Roman" w:hAnsi="Times New Roman" w:cs="Times New Roman"/>
          <w:sz w:val="24"/>
          <w:szCs w:val="24"/>
        </w:rPr>
        <w:t xml:space="preserve"> статистический сборник / М. А. </w:t>
      </w:r>
      <w:proofErr w:type="spellStart"/>
      <w:r w:rsidRPr="00280D77">
        <w:rPr>
          <w:rFonts w:ascii="Times New Roman" w:hAnsi="Times New Roman" w:cs="Times New Roman"/>
          <w:sz w:val="24"/>
          <w:szCs w:val="24"/>
        </w:rPr>
        <w:t>Сабельникова</w:t>
      </w:r>
      <w:proofErr w:type="spellEnd"/>
      <w:r w:rsidRPr="00280D77">
        <w:rPr>
          <w:rFonts w:ascii="Times New Roman" w:hAnsi="Times New Roman" w:cs="Times New Roman"/>
          <w:sz w:val="24"/>
          <w:szCs w:val="24"/>
        </w:rPr>
        <w:t xml:space="preserve">, Г. И. </w:t>
      </w:r>
      <w:proofErr w:type="spellStart"/>
      <w:r w:rsidRPr="00280D77">
        <w:rPr>
          <w:rFonts w:ascii="Times New Roman" w:hAnsi="Times New Roman" w:cs="Times New Roman"/>
          <w:sz w:val="24"/>
          <w:szCs w:val="24"/>
        </w:rPr>
        <w:t>Абдрахманова</w:t>
      </w:r>
      <w:proofErr w:type="spellEnd"/>
      <w:r w:rsidRPr="00280D77">
        <w:rPr>
          <w:rFonts w:ascii="Times New Roman" w:hAnsi="Times New Roman" w:cs="Times New Roman"/>
          <w:sz w:val="24"/>
          <w:szCs w:val="24"/>
        </w:rPr>
        <w:t xml:space="preserve">, Л. М. </w:t>
      </w:r>
      <w:proofErr w:type="spellStart"/>
      <w:r w:rsidRPr="00280D77">
        <w:rPr>
          <w:rFonts w:ascii="Times New Roman" w:hAnsi="Times New Roman" w:cs="Times New Roman"/>
          <w:sz w:val="24"/>
          <w:szCs w:val="24"/>
        </w:rPr>
        <w:t>Гохберг</w:t>
      </w:r>
      <w:proofErr w:type="spellEnd"/>
      <w:r w:rsidRPr="00280D77">
        <w:rPr>
          <w:rFonts w:ascii="Times New Roman" w:hAnsi="Times New Roman" w:cs="Times New Roman"/>
          <w:sz w:val="24"/>
          <w:szCs w:val="24"/>
        </w:rPr>
        <w:t xml:space="preserve">, О. Ю. Дудорова и др.; Росстат; Нац. </w:t>
      </w:r>
      <w:proofErr w:type="spellStart"/>
      <w:r w:rsidRPr="00280D77">
        <w:rPr>
          <w:rFonts w:ascii="Times New Roman" w:hAnsi="Times New Roman" w:cs="Times New Roman"/>
          <w:sz w:val="24"/>
          <w:szCs w:val="24"/>
        </w:rPr>
        <w:t>исслед</w:t>
      </w:r>
      <w:proofErr w:type="spellEnd"/>
      <w:r w:rsidRPr="00280D77">
        <w:rPr>
          <w:rFonts w:ascii="Times New Roman" w:hAnsi="Times New Roman" w:cs="Times New Roman"/>
          <w:sz w:val="24"/>
          <w:szCs w:val="24"/>
        </w:rPr>
        <w:t>. ун-т «Высшая школа экономики». – М</w:t>
      </w:r>
      <w:r w:rsidR="000D69CA">
        <w:rPr>
          <w:rFonts w:ascii="Times New Roman" w:hAnsi="Times New Roman" w:cs="Times New Roman"/>
          <w:sz w:val="24"/>
          <w:szCs w:val="24"/>
        </w:rPr>
        <w:t>осква</w:t>
      </w:r>
      <w:bookmarkStart w:id="0" w:name="_GoBack"/>
      <w:bookmarkEnd w:id="0"/>
      <w:r w:rsidRPr="00280D77">
        <w:rPr>
          <w:rFonts w:ascii="Times New Roman" w:hAnsi="Times New Roman" w:cs="Times New Roman"/>
          <w:sz w:val="24"/>
          <w:szCs w:val="24"/>
        </w:rPr>
        <w:t>: НИУ ВШЭ, 2019. – 224 с. – 300 экз. –</w:t>
      </w:r>
      <w:r w:rsidR="00825CB3">
        <w:rPr>
          <w:rFonts w:ascii="Times New Roman" w:hAnsi="Times New Roman" w:cs="Times New Roman"/>
          <w:sz w:val="24"/>
          <w:szCs w:val="24"/>
        </w:rPr>
        <w:t xml:space="preserve"> ISBN 978-5-7598-2149-6</w:t>
      </w:r>
      <w:r w:rsidRPr="00280D77">
        <w:rPr>
          <w:rFonts w:ascii="Times New Roman" w:hAnsi="Times New Roman" w:cs="Times New Roman"/>
          <w:sz w:val="24"/>
          <w:szCs w:val="24"/>
        </w:rPr>
        <w:t>.</w:t>
      </w:r>
    </w:p>
    <w:sectPr w:rsidR="00280D77" w:rsidRPr="00280D77" w:rsidSect="00730104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2947963-6068-4513-8115-35E0467CC922}"/>
    <w:embedBold r:id="rId2" w:fontKey="{F1131995-B392-417F-8D80-D7E41BCA7B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1598"/>
    <w:multiLevelType w:val="hybridMultilevel"/>
    <w:tmpl w:val="2EFE0B0A"/>
    <w:lvl w:ilvl="0" w:tplc="C466F1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5849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B2F0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3C53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5C50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B41E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D20F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9C91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C67B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B05899"/>
    <w:multiLevelType w:val="hybridMultilevel"/>
    <w:tmpl w:val="55CCF1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5A91EA3"/>
    <w:multiLevelType w:val="hybridMultilevel"/>
    <w:tmpl w:val="22BA8D6E"/>
    <w:lvl w:ilvl="0" w:tplc="D2767886">
      <w:start w:val="1"/>
      <w:numFmt w:val="bullet"/>
      <w:lvlText w:val=""/>
      <w:lvlJc w:val="left"/>
      <w:pPr>
        <w:tabs>
          <w:tab w:val="num" w:pos="0"/>
        </w:tabs>
        <w:ind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D62C4E"/>
    <w:multiLevelType w:val="hybridMultilevel"/>
    <w:tmpl w:val="DE6EBEB2"/>
    <w:lvl w:ilvl="0" w:tplc="302C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0AD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EA1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63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762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B0D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E8F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BAC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CAB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412122D"/>
    <w:multiLevelType w:val="hybridMultilevel"/>
    <w:tmpl w:val="00864B82"/>
    <w:lvl w:ilvl="0" w:tplc="3A844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DA0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4A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782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6C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32E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260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34A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E41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750313F"/>
    <w:multiLevelType w:val="hybridMultilevel"/>
    <w:tmpl w:val="F32806FA"/>
    <w:lvl w:ilvl="0" w:tplc="0F94E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F2D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06D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B63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EC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D42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C4D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F820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D454FEF"/>
    <w:multiLevelType w:val="hybridMultilevel"/>
    <w:tmpl w:val="2478633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7">
    <w:nsid w:val="3DCC0E49"/>
    <w:multiLevelType w:val="hybridMultilevel"/>
    <w:tmpl w:val="EA460600"/>
    <w:lvl w:ilvl="0" w:tplc="675A6D7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3170155"/>
    <w:multiLevelType w:val="hybridMultilevel"/>
    <w:tmpl w:val="6E02C7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192123B"/>
    <w:multiLevelType w:val="hybridMultilevel"/>
    <w:tmpl w:val="0C2EC6CE"/>
    <w:lvl w:ilvl="0" w:tplc="56A08C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5A47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E63D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FAAB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6200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1A30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3CB5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CECB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CCB3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2277BC0"/>
    <w:multiLevelType w:val="hybridMultilevel"/>
    <w:tmpl w:val="A8DC72C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4B609A9"/>
    <w:multiLevelType w:val="hybridMultilevel"/>
    <w:tmpl w:val="E76CAE68"/>
    <w:lvl w:ilvl="0" w:tplc="F7A4E0CE">
      <w:start w:val="1"/>
      <w:numFmt w:val="decimal"/>
      <w:lvlText w:val="%1."/>
      <w:lvlJc w:val="left"/>
      <w:pPr>
        <w:ind w:left="644" w:hanging="360"/>
      </w:pPr>
      <w:rPr>
        <w:rFonts w:eastAsia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9E3206D"/>
    <w:multiLevelType w:val="hybridMultilevel"/>
    <w:tmpl w:val="4210A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049D8"/>
    <w:multiLevelType w:val="multilevel"/>
    <w:tmpl w:val="C13A4A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4">
    <w:nsid w:val="63877C51"/>
    <w:multiLevelType w:val="multilevel"/>
    <w:tmpl w:val="E6C6F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76CD742A"/>
    <w:multiLevelType w:val="hybridMultilevel"/>
    <w:tmpl w:val="2014F804"/>
    <w:lvl w:ilvl="0" w:tplc="5DAC1F1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B0F3E71"/>
    <w:multiLevelType w:val="multilevel"/>
    <w:tmpl w:val="5AE2ECDA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>
    <w:nsid w:val="7B7C23DA"/>
    <w:multiLevelType w:val="hybridMultilevel"/>
    <w:tmpl w:val="23B4019E"/>
    <w:lvl w:ilvl="0" w:tplc="EF66DA04">
      <w:start w:val="1"/>
      <w:numFmt w:val="decimal"/>
      <w:lvlText w:val="%1."/>
      <w:lvlJc w:val="left"/>
      <w:pPr>
        <w:tabs>
          <w:tab w:val="num" w:pos="1021"/>
        </w:tabs>
        <w:ind w:left="964" w:hanging="2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5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9"/>
  </w:num>
  <w:num w:numId="9">
    <w:abstractNumId w:val="0"/>
  </w:num>
  <w:num w:numId="10">
    <w:abstractNumId w:val="1"/>
  </w:num>
  <w:num w:numId="11">
    <w:abstractNumId w:val="10"/>
  </w:num>
  <w:num w:numId="12">
    <w:abstractNumId w:val="12"/>
  </w:num>
  <w:num w:numId="13">
    <w:abstractNumId w:val="11"/>
  </w:num>
  <w:num w:numId="14">
    <w:abstractNumId w:val="17"/>
  </w:num>
  <w:num w:numId="15">
    <w:abstractNumId w:val="13"/>
  </w:num>
  <w:num w:numId="16">
    <w:abstractNumId w:val="16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634"/>
    <w:rsid w:val="00000C3F"/>
    <w:rsid w:val="0001151F"/>
    <w:rsid w:val="0001472D"/>
    <w:rsid w:val="00020846"/>
    <w:rsid w:val="000275B2"/>
    <w:rsid w:val="000309FE"/>
    <w:rsid w:val="0003184F"/>
    <w:rsid w:val="00031F90"/>
    <w:rsid w:val="00037B17"/>
    <w:rsid w:val="000438B8"/>
    <w:rsid w:val="000448B1"/>
    <w:rsid w:val="00050ED9"/>
    <w:rsid w:val="0005315E"/>
    <w:rsid w:val="00054D7A"/>
    <w:rsid w:val="000647AF"/>
    <w:rsid w:val="00073360"/>
    <w:rsid w:val="00074C0A"/>
    <w:rsid w:val="00080B18"/>
    <w:rsid w:val="00085910"/>
    <w:rsid w:val="00085D6E"/>
    <w:rsid w:val="00092671"/>
    <w:rsid w:val="00094004"/>
    <w:rsid w:val="000A1089"/>
    <w:rsid w:val="000A2FEB"/>
    <w:rsid w:val="000A341E"/>
    <w:rsid w:val="000A4B5F"/>
    <w:rsid w:val="000A6FA4"/>
    <w:rsid w:val="000B3B00"/>
    <w:rsid w:val="000B6C6F"/>
    <w:rsid w:val="000B6F51"/>
    <w:rsid w:val="000C44E6"/>
    <w:rsid w:val="000C7908"/>
    <w:rsid w:val="000D43DC"/>
    <w:rsid w:val="000D69CA"/>
    <w:rsid w:val="000D7DDF"/>
    <w:rsid w:val="000E2654"/>
    <w:rsid w:val="000E5112"/>
    <w:rsid w:val="00102CA3"/>
    <w:rsid w:val="00105594"/>
    <w:rsid w:val="001072F4"/>
    <w:rsid w:val="00112EF8"/>
    <w:rsid w:val="0011358F"/>
    <w:rsid w:val="001178D6"/>
    <w:rsid w:val="001212E3"/>
    <w:rsid w:val="0012333E"/>
    <w:rsid w:val="00123AE4"/>
    <w:rsid w:val="00126EDD"/>
    <w:rsid w:val="001275C0"/>
    <w:rsid w:val="00140C8C"/>
    <w:rsid w:val="00142EB7"/>
    <w:rsid w:val="001474AB"/>
    <w:rsid w:val="0016083C"/>
    <w:rsid w:val="00171694"/>
    <w:rsid w:val="00171FA8"/>
    <w:rsid w:val="00173CF4"/>
    <w:rsid w:val="00180D0F"/>
    <w:rsid w:val="00184788"/>
    <w:rsid w:val="00184E49"/>
    <w:rsid w:val="00192C1A"/>
    <w:rsid w:val="00193236"/>
    <w:rsid w:val="00193D38"/>
    <w:rsid w:val="001A604D"/>
    <w:rsid w:val="001B6097"/>
    <w:rsid w:val="001B7F5C"/>
    <w:rsid w:val="001C0670"/>
    <w:rsid w:val="001C6CE3"/>
    <w:rsid w:val="001D680B"/>
    <w:rsid w:val="001E7B3B"/>
    <w:rsid w:val="001F1A52"/>
    <w:rsid w:val="001F4793"/>
    <w:rsid w:val="001F570F"/>
    <w:rsid w:val="001F5A0C"/>
    <w:rsid w:val="0021004D"/>
    <w:rsid w:val="00210647"/>
    <w:rsid w:val="00211E03"/>
    <w:rsid w:val="00212A70"/>
    <w:rsid w:val="0021545B"/>
    <w:rsid w:val="00235B2C"/>
    <w:rsid w:val="00236B65"/>
    <w:rsid w:val="002406B6"/>
    <w:rsid w:val="0024748A"/>
    <w:rsid w:val="00252028"/>
    <w:rsid w:val="002531C3"/>
    <w:rsid w:val="00257786"/>
    <w:rsid w:val="00260F8C"/>
    <w:rsid w:val="002724BE"/>
    <w:rsid w:val="002732B5"/>
    <w:rsid w:val="00275B25"/>
    <w:rsid w:val="00277270"/>
    <w:rsid w:val="00280D77"/>
    <w:rsid w:val="00280F5A"/>
    <w:rsid w:val="002A1007"/>
    <w:rsid w:val="002A3861"/>
    <w:rsid w:val="002A4DEF"/>
    <w:rsid w:val="002B5138"/>
    <w:rsid w:val="002D52B3"/>
    <w:rsid w:val="002E2FC4"/>
    <w:rsid w:val="002E72DC"/>
    <w:rsid w:val="002F0464"/>
    <w:rsid w:val="002F0864"/>
    <w:rsid w:val="002F4167"/>
    <w:rsid w:val="002F6C5F"/>
    <w:rsid w:val="002F7A00"/>
    <w:rsid w:val="00304A4B"/>
    <w:rsid w:val="0031077F"/>
    <w:rsid w:val="00322FB7"/>
    <w:rsid w:val="00331229"/>
    <w:rsid w:val="003331FF"/>
    <w:rsid w:val="00334F44"/>
    <w:rsid w:val="00340634"/>
    <w:rsid w:val="003418A9"/>
    <w:rsid w:val="00344EC8"/>
    <w:rsid w:val="003525E2"/>
    <w:rsid w:val="00352D1F"/>
    <w:rsid w:val="003546D0"/>
    <w:rsid w:val="0035721A"/>
    <w:rsid w:val="00363A88"/>
    <w:rsid w:val="003644F9"/>
    <w:rsid w:val="0036452D"/>
    <w:rsid w:val="00364D7E"/>
    <w:rsid w:val="00382887"/>
    <w:rsid w:val="00390BE2"/>
    <w:rsid w:val="00393D7E"/>
    <w:rsid w:val="003A4CD7"/>
    <w:rsid w:val="003B0B5D"/>
    <w:rsid w:val="003B10A6"/>
    <w:rsid w:val="003B2D03"/>
    <w:rsid w:val="003B3A1B"/>
    <w:rsid w:val="003B7284"/>
    <w:rsid w:val="003C09C4"/>
    <w:rsid w:val="003C3270"/>
    <w:rsid w:val="003C5D08"/>
    <w:rsid w:val="003C6F5B"/>
    <w:rsid w:val="003D249A"/>
    <w:rsid w:val="003D5713"/>
    <w:rsid w:val="003E22AD"/>
    <w:rsid w:val="003E36EF"/>
    <w:rsid w:val="003F0A58"/>
    <w:rsid w:val="003F0F44"/>
    <w:rsid w:val="003F294E"/>
    <w:rsid w:val="004048B4"/>
    <w:rsid w:val="00412EB4"/>
    <w:rsid w:val="00413156"/>
    <w:rsid w:val="00415402"/>
    <w:rsid w:val="00420723"/>
    <w:rsid w:val="00421E77"/>
    <w:rsid w:val="00424198"/>
    <w:rsid w:val="00424A96"/>
    <w:rsid w:val="00425E1F"/>
    <w:rsid w:val="00431C80"/>
    <w:rsid w:val="00433A0D"/>
    <w:rsid w:val="00436CD9"/>
    <w:rsid w:val="00437EC5"/>
    <w:rsid w:val="00446F9D"/>
    <w:rsid w:val="00454A25"/>
    <w:rsid w:val="00454D92"/>
    <w:rsid w:val="004600D5"/>
    <w:rsid w:val="00461895"/>
    <w:rsid w:val="00464D8C"/>
    <w:rsid w:val="00464E63"/>
    <w:rsid w:val="0046740B"/>
    <w:rsid w:val="00476F95"/>
    <w:rsid w:val="00477141"/>
    <w:rsid w:val="00482674"/>
    <w:rsid w:val="004846E8"/>
    <w:rsid w:val="00485BD9"/>
    <w:rsid w:val="00487082"/>
    <w:rsid w:val="00487657"/>
    <w:rsid w:val="00487E23"/>
    <w:rsid w:val="00492303"/>
    <w:rsid w:val="00494F45"/>
    <w:rsid w:val="00497178"/>
    <w:rsid w:val="00497530"/>
    <w:rsid w:val="004A01DD"/>
    <w:rsid w:val="004A60A6"/>
    <w:rsid w:val="004A78A1"/>
    <w:rsid w:val="004B0252"/>
    <w:rsid w:val="004B6AFD"/>
    <w:rsid w:val="004D202D"/>
    <w:rsid w:val="004D3DBF"/>
    <w:rsid w:val="004D4EC1"/>
    <w:rsid w:val="004D7ABD"/>
    <w:rsid w:val="004F0184"/>
    <w:rsid w:val="004F0E98"/>
    <w:rsid w:val="004F1C2F"/>
    <w:rsid w:val="00501346"/>
    <w:rsid w:val="00502A60"/>
    <w:rsid w:val="005043B2"/>
    <w:rsid w:val="00507950"/>
    <w:rsid w:val="005114C2"/>
    <w:rsid w:val="0053485F"/>
    <w:rsid w:val="005358B0"/>
    <w:rsid w:val="00541300"/>
    <w:rsid w:val="00541713"/>
    <w:rsid w:val="00547252"/>
    <w:rsid w:val="00554308"/>
    <w:rsid w:val="0055460B"/>
    <w:rsid w:val="0056216C"/>
    <w:rsid w:val="00562652"/>
    <w:rsid w:val="00563F17"/>
    <w:rsid w:val="005708C6"/>
    <w:rsid w:val="005740FD"/>
    <w:rsid w:val="00585570"/>
    <w:rsid w:val="00587DD6"/>
    <w:rsid w:val="0059114B"/>
    <w:rsid w:val="00595200"/>
    <w:rsid w:val="005955A1"/>
    <w:rsid w:val="005A1ED2"/>
    <w:rsid w:val="005B25B7"/>
    <w:rsid w:val="005B4AC9"/>
    <w:rsid w:val="005B595F"/>
    <w:rsid w:val="005B6729"/>
    <w:rsid w:val="005C04D8"/>
    <w:rsid w:val="005C7348"/>
    <w:rsid w:val="005D086E"/>
    <w:rsid w:val="005D2F7D"/>
    <w:rsid w:val="005D6EA6"/>
    <w:rsid w:val="005D79E3"/>
    <w:rsid w:val="005E1498"/>
    <w:rsid w:val="005E18CF"/>
    <w:rsid w:val="005E5D94"/>
    <w:rsid w:val="005E63D4"/>
    <w:rsid w:val="005F2305"/>
    <w:rsid w:val="00601EEC"/>
    <w:rsid w:val="00604195"/>
    <w:rsid w:val="00604C95"/>
    <w:rsid w:val="00605F42"/>
    <w:rsid w:val="00611CB3"/>
    <w:rsid w:val="0061343C"/>
    <w:rsid w:val="00615742"/>
    <w:rsid w:val="00617DA9"/>
    <w:rsid w:val="006215AC"/>
    <w:rsid w:val="00626EB0"/>
    <w:rsid w:val="00630B87"/>
    <w:rsid w:val="006340AA"/>
    <w:rsid w:val="00634BD3"/>
    <w:rsid w:val="0063762A"/>
    <w:rsid w:val="006405DC"/>
    <w:rsid w:val="006413AD"/>
    <w:rsid w:val="006508DD"/>
    <w:rsid w:val="006600AA"/>
    <w:rsid w:val="0066052A"/>
    <w:rsid w:val="00664AC0"/>
    <w:rsid w:val="0066610E"/>
    <w:rsid w:val="00667C86"/>
    <w:rsid w:val="006708B5"/>
    <w:rsid w:val="00671250"/>
    <w:rsid w:val="00675372"/>
    <w:rsid w:val="006764FA"/>
    <w:rsid w:val="00677B48"/>
    <w:rsid w:val="006851F8"/>
    <w:rsid w:val="006947F8"/>
    <w:rsid w:val="006A2E52"/>
    <w:rsid w:val="006B3041"/>
    <w:rsid w:val="006B5138"/>
    <w:rsid w:val="006B7975"/>
    <w:rsid w:val="006C7940"/>
    <w:rsid w:val="006E78DC"/>
    <w:rsid w:val="006E7CE2"/>
    <w:rsid w:val="006F0124"/>
    <w:rsid w:val="006F0B88"/>
    <w:rsid w:val="006F10C0"/>
    <w:rsid w:val="006F32AB"/>
    <w:rsid w:val="006F5E00"/>
    <w:rsid w:val="00700449"/>
    <w:rsid w:val="0070055B"/>
    <w:rsid w:val="0070167B"/>
    <w:rsid w:val="007204E0"/>
    <w:rsid w:val="007209A6"/>
    <w:rsid w:val="007209D4"/>
    <w:rsid w:val="00723739"/>
    <w:rsid w:val="007243E2"/>
    <w:rsid w:val="007266C2"/>
    <w:rsid w:val="00730104"/>
    <w:rsid w:val="00737DCA"/>
    <w:rsid w:val="007400A4"/>
    <w:rsid w:val="007504EB"/>
    <w:rsid w:val="00753D71"/>
    <w:rsid w:val="007609AD"/>
    <w:rsid w:val="0076633B"/>
    <w:rsid w:val="00766AFF"/>
    <w:rsid w:val="0077076A"/>
    <w:rsid w:val="00771710"/>
    <w:rsid w:val="00772422"/>
    <w:rsid w:val="007811BD"/>
    <w:rsid w:val="00790C28"/>
    <w:rsid w:val="0079102F"/>
    <w:rsid w:val="00793AAD"/>
    <w:rsid w:val="007A0143"/>
    <w:rsid w:val="007A0D0F"/>
    <w:rsid w:val="007A4F65"/>
    <w:rsid w:val="007A69A6"/>
    <w:rsid w:val="007D2AF1"/>
    <w:rsid w:val="007D5D68"/>
    <w:rsid w:val="007D6BBB"/>
    <w:rsid w:val="007E05E6"/>
    <w:rsid w:val="007E797B"/>
    <w:rsid w:val="007F23CB"/>
    <w:rsid w:val="008004F7"/>
    <w:rsid w:val="00805FDD"/>
    <w:rsid w:val="00807EB9"/>
    <w:rsid w:val="0081145E"/>
    <w:rsid w:val="008164FB"/>
    <w:rsid w:val="00816FFC"/>
    <w:rsid w:val="0081768D"/>
    <w:rsid w:val="00825CB3"/>
    <w:rsid w:val="00827712"/>
    <w:rsid w:val="0083557E"/>
    <w:rsid w:val="008419DE"/>
    <w:rsid w:val="00850D54"/>
    <w:rsid w:val="00862C39"/>
    <w:rsid w:val="008647DD"/>
    <w:rsid w:val="00865F33"/>
    <w:rsid w:val="00870EDA"/>
    <w:rsid w:val="00874A3A"/>
    <w:rsid w:val="00881A11"/>
    <w:rsid w:val="00892485"/>
    <w:rsid w:val="008946DA"/>
    <w:rsid w:val="00894EB8"/>
    <w:rsid w:val="00895EFB"/>
    <w:rsid w:val="008A265D"/>
    <w:rsid w:val="008A3FC3"/>
    <w:rsid w:val="008A5380"/>
    <w:rsid w:val="008A6760"/>
    <w:rsid w:val="008B0DE7"/>
    <w:rsid w:val="008B24AF"/>
    <w:rsid w:val="008B5E53"/>
    <w:rsid w:val="008C0903"/>
    <w:rsid w:val="008C7905"/>
    <w:rsid w:val="008C7A2B"/>
    <w:rsid w:val="008D39CB"/>
    <w:rsid w:val="008D400C"/>
    <w:rsid w:val="008D5A50"/>
    <w:rsid w:val="008E0DA2"/>
    <w:rsid w:val="008E234D"/>
    <w:rsid w:val="008E25B7"/>
    <w:rsid w:val="008E6E81"/>
    <w:rsid w:val="008F6AEC"/>
    <w:rsid w:val="0090553F"/>
    <w:rsid w:val="00905D0A"/>
    <w:rsid w:val="00906481"/>
    <w:rsid w:val="00911842"/>
    <w:rsid w:val="0093359C"/>
    <w:rsid w:val="00954A67"/>
    <w:rsid w:val="0095530D"/>
    <w:rsid w:val="00955E88"/>
    <w:rsid w:val="009602A4"/>
    <w:rsid w:val="00965A4D"/>
    <w:rsid w:val="00967D1A"/>
    <w:rsid w:val="00971CAC"/>
    <w:rsid w:val="00971EC8"/>
    <w:rsid w:val="009855FA"/>
    <w:rsid w:val="009938B7"/>
    <w:rsid w:val="009A63F4"/>
    <w:rsid w:val="009B0C83"/>
    <w:rsid w:val="009C113B"/>
    <w:rsid w:val="009C738D"/>
    <w:rsid w:val="009D2DAC"/>
    <w:rsid w:val="009D5791"/>
    <w:rsid w:val="009D7714"/>
    <w:rsid w:val="009E1A44"/>
    <w:rsid w:val="009E276D"/>
    <w:rsid w:val="009F2137"/>
    <w:rsid w:val="009F39C6"/>
    <w:rsid w:val="009F3A61"/>
    <w:rsid w:val="009F419C"/>
    <w:rsid w:val="009F4907"/>
    <w:rsid w:val="009F5B88"/>
    <w:rsid w:val="00A036D6"/>
    <w:rsid w:val="00A04908"/>
    <w:rsid w:val="00A14A56"/>
    <w:rsid w:val="00A157E7"/>
    <w:rsid w:val="00A23439"/>
    <w:rsid w:val="00A25330"/>
    <w:rsid w:val="00A30065"/>
    <w:rsid w:val="00A315E6"/>
    <w:rsid w:val="00A35A07"/>
    <w:rsid w:val="00A35AFC"/>
    <w:rsid w:val="00A36DED"/>
    <w:rsid w:val="00A44ACB"/>
    <w:rsid w:val="00A474CE"/>
    <w:rsid w:val="00A57BB4"/>
    <w:rsid w:val="00A617BA"/>
    <w:rsid w:val="00A63944"/>
    <w:rsid w:val="00A83698"/>
    <w:rsid w:val="00A912D3"/>
    <w:rsid w:val="00A916FB"/>
    <w:rsid w:val="00A9214F"/>
    <w:rsid w:val="00A96093"/>
    <w:rsid w:val="00A96162"/>
    <w:rsid w:val="00A96FCC"/>
    <w:rsid w:val="00AA4BC7"/>
    <w:rsid w:val="00AB46E3"/>
    <w:rsid w:val="00AB499C"/>
    <w:rsid w:val="00AB5ECA"/>
    <w:rsid w:val="00AC4C1D"/>
    <w:rsid w:val="00AC597E"/>
    <w:rsid w:val="00AD394A"/>
    <w:rsid w:val="00AD7E69"/>
    <w:rsid w:val="00AE0019"/>
    <w:rsid w:val="00AE193B"/>
    <w:rsid w:val="00AE62F7"/>
    <w:rsid w:val="00AE7FF9"/>
    <w:rsid w:val="00AF31BB"/>
    <w:rsid w:val="00AF7F07"/>
    <w:rsid w:val="00B01986"/>
    <w:rsid w:val="00B04F43"/>
    <w:rsid w:val="00B0601A"/>
    <w:rsid w:val="00B071E7"/>
    <w:rsid w:val="00B12C90"/>
    <w:rsid w:val="00B13FE5"/>
    <w:rsid w:val="00B16BB0"/>
    <w:rsid w:val="00B20F55"/>
    <w:rsid w:val="00B218CA"/>
    <w:rsid w:val="00B22927"/>
    <w:rsid w:val="00B22FC9"/>
    <w:rsid w:val="00B23386"/>
    <w:rsid w:val="00B238B2"/>
    <w:rsid w:val="00B31F01"/>
    <w:rsid w:val="00B32590"/>
    <w:rsid w:val="00B40601"/>
    <w:rsid w:val="00B50029"/>
    <w:rsid w:val="00B52351"/>
    <w:rsid w:val="00B5285F"/>
    <w:rsid w:val="00B54AB6"/>
    <w:rsid w:val="00B624A1"/>
    <w:rsid w:val="00B6299F"/>
    <w:rsid w:val="00B662CD"/>
    <w:rsid w:val="00B6763E"/>
    <w:rsid w:val="00B8456B"/>
    <w:rsid w:val="00B9339C"/>
    <w:rsid w:val="00B939E6"/>
    <w:rsid w:val="00B94359"/>
    <w:rsid w:val="00B97B5D"/>
    <w:rsid w:val="00BA3F05"/>
    <w:rsid w:val="00BB561C"/>
    <w:rsid w:val="00BD5D35"/>
    <w:rsid w:val="00BD767F"/>
    <w:rsid w:val="00BE417B"/>
    <w:rsid w:val="00BE5BD2"/>
    <w:rsid w:val="00BF17E4"/>
    <w:rsid w:val="00BF6F75"/>
    <w:rsid w:val="00C03391"/>
    <w:rsid w:val="00C041A6"/>
    <w:rsid w:val="00C04F18"/>
    <w:rsid w:val="00C121DB"/>
    <w:rsid w:val="00C1563D"/>
    <w:rsid w:val="00C2008B"/>
    <w:rsid w:val="00C21F20"/>
    <w:rsid w:val="00C246FA"/>
    <w:rsid w:val="00C26759"/>
    <w:rsid w:val="00C31E29"/>
    <w:rsid w:val="00C40EA1"/>
    <w:rsid w:val="00C40EC2"/>
    <w:rsid w:val="00C412AA"/>
    <w:rsid w:val="00C418B3"/>
    <w:rsid w:val="00C42A39"/>
    <w:rsid w:val="00C43C75"/>
    <w:rsid w:val="00C46F7C"/>
    <w:rsid w:val="00C51606"/>
    <w:rsid w:val="00C524C7"/>
    <w:rsid w:val="00C55DCB"/>
    <w:rsid w:val="00C678FC"/>
    <w:rsid w:val="00C73611"/>
    <w:rsid w:val="00C76856"/>
    <w:rsid w:val="00C932FD"/>
    <w:rsid w:val="00C933A2"/>
    <w:rsid w:val="00C94450"/>
    <w:rsid w:val="00CA32CA"/>
    <w:rsid w:val="00CA461D"/>
    <w:rsid w:val="00CB1E13"/>
    <w:rsid w:val="00CB23CF"/>
    <w:rsid w:val="00CC0065"/>
    <w:rsid w:val="00CC2CC9"/>
    <w:rsid w:val="00CC64DF"/>
    <w:rsid w:val="00CC6EFB"/>
    <w:rsid w:val="00CC7409"/>
    <w:rsid w:val="00CD1D77"/>
    <w:rsid w:val="00CD68B5"/>
    <w:rsid w:val="00CE26AF"/>
    <w:rsid w:val="00CE479D"/>
    <w:rsid w:val="00CF168D"/>
    <w:rsid w:val="00CF1941"/>
    <w:rsid w:val="00D13D5A"/>
    <w:rsid w:val="00D1423B"/>
    <w:rsid w:val="00D16932"/>
    <w:rsid w:val="00D22C9D"/>
    <w:rsid w:val="00D23115"/>
    <w:rsid w:val="00D27834"/>
    <w:rsid w:val="00D303E2"/>
    <w:rsid w:val="00D33AE8"/>
    <w:rsid w:val="00D357C5"/>
    <w:rsid w:val="00D35F17"/>
    <w:rsid w:val="00D42F24"/>
    <w:rsid w:val="00D4692A"/>
    <w:rsid w:val="00D4796F"/>
    <w:rsid w:val="00D50045"/>
    <w:rsid w:val="00D50EFF"/>
    <w:rsid w:val="00D5186B"/>
    <w:rsid w:val="00D52872"/>
    <w:rsid w:val="00D61C5D"/>
    <w:rsid w:val="00D6421F"/>
    <w:rsid w:val="00D81BA1"/>
    <w:rsid w:val="00D81BDE"/>
    <w:rsid w:val="00D9138F"/>
    <w:rsid w:val="00D95C63"/>
    <w:rsid w:val="00D97B99"/>
    <w:rsid w:val="00DA5BFD"/>
    <w:rsid w:val="00DA7BAB"/>
    <w:rsid w:val="00DA7FF7"/>
    <w:rsid w:val="00DB3EEE"/>
    <w:rsid w:val="00DB4023"/>
    <w:rsid w:val="00DB6D6E"/>
    <w:rsid w:val="00DD1F24"/>
    <w:rsid w:val="00DD2D9C"/>
    <w:rsid w:val="00DD39B9"/>
    <w:rsid w:val="00DD5E38"/>
    <w:rsid w:val="00DF189B"/>
    <w:rsid w:val="00DF1BE4"/>
    <w:rsid w:val="00DF2212"/>
    <w:rsid w:val="00DF38D4"/>
    <w:rsid w:val="00DF7E22"/>
    <w:rsid w:val="00E11E71"/>
    <w:rsid w:val="00E30C9D"/>
    <w:rsid w:val="00E314DB"/>
    <w:rsid w:val="00E33331"/>
    <w:rsid w:val="00E338E2"/>
    <w:rsid w:val="00E36CCB"/>
    <w:rsid w:val="00E4344A"/>
    <w:rsid w:val="00E516B7"/>
    <w:rsid w:val="00E52C62"/>
    <w:rsid w:val="00E53F70"/>
    <w:rsid w:val="00E57892"/>
    <w:rsid w:val="00E62F5E"/>
    <w:rsid w:val="00E70F77"/>
    <w:rsid w:val="00E7232C"/>
    <w:rsid w:val="00E97A1E"/>
    <w:rsid w:val="00EA2087"/>
    <w:rsid w:val="00EB0949"/>
    <w:rsid w:val="00EB5F8A"/>
    <w:rsid w:val="00EB7ECF"/>
    <w:rsid w:val="00EC65BA"/>
    <w:rsid w:val="00EC7ED3"/>
    <w:rsid w:val="00ED4201"/>
    <w:rsid w:val="00EE0CD0"/>
    <w:rsid w:val="00EE1A70"/>
    <w:rsid w:val="00EE4819"/>
    <w:rsid w:val="00EE75B6"/>
    <w:rsid w:val="00EF68A8"/>
    <w:rsid w:val="00F0110D"/>
    <w:rsid w:val="00F01608"/>
    <w:rsid w:val="00F077FD"/>
    <w:rsid w:val="00F17226"/>
    <w:rsid w:val="00F23AFD"/>
    <w:rsid w:val="00F245F5"/>
    <w:rsid w:val="00F30433"/>
    <w:rsid w:val="00F37C49"/>
    <w:rsid w:val="00F4107D"/>
    <w:rsid w:val="00F431DA"/>
    <w:rsid w:val="00F46A8C"/>
    <w:rsid w:val="00F550F8"/>
    <w:rsid w:val="00F64F3F"/>
    <w:rsid w:val="00F65BDF"/>
    <w:rsid w:val="00F6667D"/>
    <w:rsid w:val="00F66E85"/>
    <w:rsid w:val="00F7442B"/>
    <w:rsid w:val="00F803C1"/>
    <w:rsid w:val="00F92BCE"/>
    <w:rsid w:val="00FA0901"/>
    <w:rsid w:val="00FA14AF"/>
    <w:rsid w:val="00FA4B68"/>
    <w:rsid w:val="00FA6FC8"/>
    <w:rsid w:val="00FB3F5F"/>
    <w:rsid w:val="00FB6F0E"/>
    <w:rsid w:val="00FB6F61"/>
    <w:rsid w:val="00FC554D"/>
    <w:rsid w:val="00FC6D20"/>
    <w:rsid w:val="00FE4B3D"/>
    <w:rsid w:val="00FE4C6F"/>
    <w:rsid w:val="00FF4E65"/>
    <w:rsid w:val="00FF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06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63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3A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6">
    <w:name w:val="Placeholder Text"/>
    <w:basedOn w:val="a0"/>
    <w:uiPriority w:val="99"/>
    <w:semiHidden/>
    <w:rsid w:val="008E234D"/>
    <w:rPr>
      <w:color w:val="808080"/>
    </w:rPr>
  </w:style>
  <w:style w:type="table" w:styleId="a7">
    <w:name w:val="Table Grid"/>
    <w:basedOn w:val="a1"/>
    <w:uiPriority w:val="59"/>
    <w:rsid w:val="001C6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1C6CE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List Paragraph"/>
    <w:basedOn w:val="a"/>
    <w:uiPriority w:val="34"/>
    <w:qFormat/>
    <w:rsid w:val="00B22FC9"/>
    <w:pPr>
      <w:ind w:left="720"/>
      <w:contextualSpacing/>
    </w:pPr>
  </w:style>
  <w:style w:type="character" w:customStyle="1" w:styleId="news-detail-anonce">
    <w:name w:val="news-detail-anonce"/>
    <w:basedOn w:val="a0"/>
    <w:rsid w:val="002A4DEF"/>
  </w:style>
  <w:style w:type="character" w:styleId="aa">
    <w:name w:val="Hyperlink"/>
    <w:basedOn w:val="a0"/>
    <w:uiPriority w:val="99"/>
    <w:unhideWhenUsed/>
    <w:rsid w:val="003A4CD7"/>
    <w:rPr>
      <w:color w:val="0000FF" w:themeColor="hyperlink"/>
      <w:u w:val="single"/>
    </w:rPr>
  </w:style>
  <w:style w:type="character" w:customStyle="1" w:styleId="tlid-translation">
    <w:name w:val="tlid-translation"/>
    <w:basedOn w:val="a0"/>
    <w:rsid w:val="00B629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06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63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3A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6">
    <w:name w:val="Placeholder Text"/>
    <w:basedOn w:val="a0"/>
    <w:uiPriority w:val="99"/>
    <w:semiHidden/>
    <w:rsid w:val="008E234D"/>
    <w:rPr>
      <w:color w:val="808080"/>
    </w:rPr>
  </w:style>
  <w:style w:type="table" w:styleId="a7">
    <w:name w:val="Table Grid"/>
    <w:basedOn w:val="a1"/>
    <w:uiPriority w:val="59"/>
    <w:rsid w:val="001C6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1C6CE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List Paragraph"/>
    <w:basedOn w:val="a"/>
    <w:uiPriority w:val="34"/>
    <w:qFormat/>
    <w:rsid w:val="00B22FC9"/>
    <w:pPr>
      <w:ind w:left="720"/>
      <w:contextualSpacing/>
    </w:pPr>
  </w:style>
  <w:style w:type="character" w:customStyle="1" w:styleId="news-detail-anonce">
    <w:name w:val="news-detail-anonce"/>
    <w:basedOn w:val="a0"/>
    <w:rsid w:val="002A4DEF"/>
  </w:style>
  <w:style w:type="character" w:styleId="aa">
    <w:name w:val="Hyperlink"/>
    <w:basedOn w:val="a0"/>
    <w:uiPriority w:val="99"/>
    <w:unhideWhenUsed/>
    <w:rsid w:val="003A4CD7"/>
    <w:rPr>
      <w:color w:val="0000FF" w:themeColor="hyperlink"/>
      <w:u w:val="single"/>
    </w:rPr>
  </w:style>
  <w:style w:type="character" w:customStyle="1" w:styleId="tlid-translation">
    <w:name w:val="tlid-translation"/>
    <w:basedOn w:val="a0"/>
    <w:rsid w:val="00B629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93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8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2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5950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51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683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7808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77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352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4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0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3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3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2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1000701</cp:lastModifiedBy>
  <cp:revision>5</cp:revision>
  <cp:lastPrinted>2019-03-29T14:06:00Z</cp:lastPrinted>
  <dcterms:created xsi:type="dcterms:W3CDTF">2020-08-19T20:36:00Z</dcterms:created>
  <dcterms:modified xsi:type="dcterms:W3CDTF">2020-09-21T17:03:00Z</dcterms:modified>
</cp:coreProperties>
</file>